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CE52D" w14:textId="6F3DD69C" w:rsidR="00FA5EF1" w:rsidRPr="000F188A" w:rsidRDefault="00FA5EF1" w:rsidP="000F188A">
      <w:pPr>
        <w:spacing w:before="120" w:after="120" w:line="276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0F188A">
        <w:rPr>
          <w:rFonts w:ascii="Times New Roman" w:hAnsi="Times New Roman" w:cs="Times New Roman"/>
          <w:b/>
          <w:smallCaps/>
          <w:sz w:val="28"/>
          <w:szCs w:val="28"/>
        </w:rPr>
        <w:t>Plan Pracy</w:t>
      </w:r>
      <w:r w:rsidR="009E68A9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Pr="000F188A">
        <w:rPr>
          <w:rFonts w:ascii="Times New Roman" w:hAnsi="Times New Roman" w:cs="Times New Roman"/>
          <w:b/>
          <w:smallCaps/>
          <w:sz w:val="28"/>
          <w:szCs w:val="28"/>
        </w:rPr>
        <w:br/>
        <w:t>Komisji Zdrowia, Polityki Prorodzinnej i Społecznej</w:t>
      </w:r>
      <w:r w:rsidRPr="000F188A">
        <w:rPr>
          <w:rFonts w:ascii="Times New Roman" w:hAnsi="Times New Roman" w:cs="Times New Roman"/>
          <w:b/>
          <w:smallCaps/>
          <w:sz w:val="28"/>
          <w:szCs w:val="28"/>
        </w:rPr>
        <w:br/>
        <w:t xml:space="preserve">na </w:t>
      </w:r>
      <w:r w:rsidR="00DC154A">
        <w:rPr>
          <w:rFonts w:ascii="Times New Roman" w:hAnsi="Times New Roman" w:cs="Times New Roman"/>
          <w:b/>
          <w:smallCaps/>
          <w:sz w:val="28"/>
          <w:szCs w:val="28"/>
        </w:rPr>
        <w:t xml:space="preserve">rok </w:t>
      </w:r>
      <w:r w:rsidRPr="000F188A">
        <w:rPr>
          <w:rFonts w:ascii="Times New Roman" w:hAnsi="Times New Roman" w:cs="Times New Roman"/>
          <w:b/>
          <w:smallCaps/>
          <w:sz w:val="28"/>
          <w:szCs w:val="28"/>
        </w:rPr>
        <w:t>202</w:t>
      </w:r>
      <w:r w:rsidR="009D2890" w:rsidRPr="000F188A">
        <w:rPr>
          <w:rFonts w:ascii="Times New Roman" w:hAnsi="Times New Roman" w:cs="Times New Roman"/>
          <w:b/>
          <w:smallCaps/>
          <w:sz w:val="28"/>
          <w:szCs w:val="28"/>
        </w:rPr>
        <w:t>6</w:t>
      </w:r>
    </w:p>
    <w:tbl>
      <w:tblPr>
        <w:tblStyle w:val="TableGrid2"/>
        <w:tblW w:w="10180" w:type="dxa"/>
        <w:tblInd w:w="-428" w:type="dxa"/>
        <w:tblCellMar>
          <w:top w:w="7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956"/>
        <w:gridCol w:w="8224"/>
      </w:tblGrid>
      <w:tr w:rsidR="00FA5EF1" w:rsidRPr="001449A7" w14:paraId="7C94E0EF" w14:textId="77777777" w:rsidTr="00B21613">
        <w:trPr>
          <w:trHeight w:val="555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0CAFD" w14:textId="77777777" w:rsidR="00FA5EF1" w:rsidRPr="001449A7" w:rsidRDefault="00FA5EF1" w:rsidP="009F5B0D">
            <w:pPr>
              <w:ind w:right="5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449A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STYCZEŃ </w:t>
            </w:r>
          </w:p>
        </w:tc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D708D" w14:textId="05DB069E" w:rsidR="00FA5EF1" w:rsidRPr="00E22E58" w:rsidRDefault="00FA5EF1" w:rsidP="00AB5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Sprawozdanie z pracy Komisji za </w:t>
            </w:r>
            <w:r w:rsidR="004F5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rok </w:t>
            </w:r>
            <w:r w:rsidRPr="00E22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003400" w:rsidRPr="00E22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E22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7680501" w14:textId="14E668E7" w:rsidR="00A70902" w:rsidRPr="00E22E58" w:rsidRDefault="00031C23" w:rsidP="00AB5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System rodzinnej pieczy zastępczej – </w:t>
            </w:r>
            <w:r w:rsidR="00996631" w:rsidRPr="00E22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stan realizacji kampanii społecznej „Zostań</w:t>
            </w:r>
            <w:r w:rsidR="004C3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93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rodziną zastępczą w Powiecie Krakowskim”</w:t>
            </w:r>
            <w:r w:rsidR="003C7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A5EF1" w:rsidRPr="001449A7" w14:paraId="46729183" w14:textId="77777777" w:rsidTr="00B21613">
        <w:trPr>
          <w:trHeight w:val="569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62E67" w14:textId="77777777" w:rsidR="00FA5EF1" w:rsidRPr="001449A7" w:rsidRDefault="00FA5EF1" w:rsidP="009F5B0D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449A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LUTY </w:t>
            </w:r>
          </w:p>
        </w:tc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5C145" w14:textId="77777777" w:rsidR="00BE7F94" w:rsidRPr="00E22E58" w:rsidRDefault="001C5E3E" w:rsidP="00AB5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Finansowanie Domów Pomocy Społecznej Powiatu Krakowskiego – posiedzenie wspólne z Komisją Budżetu i Rozwoju. </w:t>
            </w:r>
          </w:p>
          <w:p w14:paraId="1AFBBC46" w14:textId="410D34F7" w:rsidR="00915C75" w:rsidRPr="00E22E58" w:rsidRDefault="00026C6A" w:rsidP="00AB5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Polityka senioralna</w:t>
            </w:r>
            <w:r w:rsidR="002A4EA8" w:rsidRPr="00E22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Powiatu Krakowskiego</w:t>
            </w:r>
            <w:r w:rsidR="000D254C" w:rsidRPr="00E22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B1C83" w:rsidRPr="00E22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A5EF1" w:rsidRPr="001449A7" w14:paraId="23D4FA94" w14:textId="77777777" w:rsidTr="00B21613">
        <w:trPr>
          <w:trHeight w:val="604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51E64" w14:textId="77777777" w:rsidR="00FA5EF1" w:rsidRPr="001449A7" w:rsidRDefault="00FA5EF1" w:rsidP="009F5B0D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449A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MARZEC </w:t>
            </w:r>
          </w:p>
        </w:tc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0A860" w14:textId="00754130" w:rsidR="00FA5EF1" w:rsidRPr="00E22E58" w:rsidRDefault="00DE4A26" w:rsidP="00AB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E58">
              <w:rPr>
                <w:rFonts w:ascii="Times New Roman" w:hAnsi="Times New Roman" w:cs="Times New Roman"/>
                <w:sz w:val="24"/>
                <w:szCs w:val="24"/>
              </w:rPr>
              <w:t>Działalność Urzędu Pracy Powiatu Krakowskiego.</w:t>
            </w:r>
          </w:p>
          <w:p w14:paraId="063113E5" w14:textId="25B9586B" w:rsidR="009D2890" w:rsidRPr="00E22E58" w:rsidRDefault="00471971" w:rsidP="00AB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71">
              <w:rPr>
                <w:rFonts w:ascii="Times New Roman" w:hAnsi="Times New Roman" w:cs="Times New Roman"/>
                <w:sz w:val="24"/>
                <w:szCs w:val="24"/>
              </w:rPr>
              <w:t>Informacja o realizacji powiatowych programów zdrowotnych w 2025 roku oraz założeniach na 2026 rok.</w:t>
            </w:r>
          </w:p>
        </w:tc>
      </w:tr>
      <w:tr w:rsidR="00FA5EF1" w:rsidRPr="001449A7" w14:paraId="0C115AAF" w14:textId="77777777" w:rsidTr="00003400">
        <w:trPr>
          <w:trHeight w:val="1404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DD70F" w14:textId="77777777" w:rsidR="00FA5EF1" w:rsidRPr="001449A7" w:rsidRDefault="00FA5EF1" w:rsidP="009F5B0D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449A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KWIECIEŃ </w:t>
            </w:r>
          </w:p>
        </w:tc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B6C26" w14:textId="77777777" w:rsidR="000F188A" w:rsidRPr="00E22E58" w:rsidRDefault="00DE4A26" w:rsidP="00AB5CC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2E5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Działalność Powiatowego Centrum Pomocy Rodzinie w Krakowie – sprawozdanie za rok 2025 wraz z wykazem potrzeb w zakresie pomocy społecznej.</w:t>
            </w:r>
          </w:p>
          <w:p w14:paraId="0B993B46" w14:textId="77777777" w:rsidR="000F188A" w:rsidRPr="00E22E58" w:rsidRDefault="00003400" w:rsidP="00AB5CC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2E5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Realizacja programu współpracy Powiatu Krakowskiego z organizacjami pozarządowymi i innymi podmiotami prowadzącymi działalność pożytku publicznego za rok 2025 w zakresie:</w:t>
            </w:r>
            <w:r w:rsidR="000F188A" w:rsidRPr="00E22E5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6E1DEB4" w14:textId="77777777" w:rsidR="000F188A" w:rsidRPr="00E22E58" w:rsidRDefault="00003400" w:rsidP="00AB5CC9">
            <w:pPr>
              <w:pStyle w:val="Akapitzlist"/>
              <w:ind w:left="3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2E5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1) pomocy społecznej oraz działań na rzecz osób niepełnosprawnych, wspierania rodziny i systemu pieczy zastępczej,</w:t>
            </w:r>
            <w:r w:rsidR="000F188A" w:rsidRPr="00E22E5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743B8B2" w14:textId="725583FC" w:rsidR="00FA5EF1" w:rsidRPr="00E22E58" w:rsidRDefault="00003400" w:rsidP="00AB5CC9">
            <w:pPr>
              <w:pStyle w:val="Akapitzlist"/>
              <w:ind w:left="3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2E5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2) ochrony i promocji zdrowia</w:t>
            </w:r>
            <w:r w:rsidR="009C400A" w:rsidRPr="00E22E5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A5EF1" w:rsidRPr="001449A7" w14:paraId="5630CAF7" w14:textId="77777777" w:rsidTr="00B21613">
        <w:trPr>
          <w:trHeight w:val="13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0B322" w14:textId="77777777" w:rsidR="00FA5EF1" w:rsidRPr="001449A7" w:rsidRDefault="00FA5EF1" w:rsidP="009F5B0D">
            <w:pPr>
              <w:ind w:right="5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449A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MAJ </w:t>
            </w:r>
          </w:p>
        </w:tc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46945" w14:textId="63CC07AC" w:rsidR="0076684A" w:rsidRPr="00E22E58" w:rsidRDefault="00FA5EF1" w:rsidP="00AB5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Zaopiniowanie raportu o stanie powiatu za </w:t>
            </w:r>
            <w:r w:rsidR="008547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rok </w:t>
            </w:r>
            <w:r w:rsidRPr="00E22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003400" w:rsidRPr="00E22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B1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22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E1D7532" w14:textId="22AE0CA6" w:rsidR="00FA5EF1" w:rsidRPr="00E22E58" w:rsidRDefault="00FA5EF1" w:rsidP="00AB5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Zapoznanie </w:t>
            </w:r>
            <w:r w:rsidR="00207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się </w:t>
            </w:r>
            <w:r w:rsidRPr="00E22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 sprawozdaniem z wykonania Budżetu Powiatu Krakowskiego za</w:t>
            </w:r>
            <w:r w:rsidR="001A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76A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rok </w:t>
            </w:r>
            <w:r w:rsidRPr="00E22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003400" w:rsidRPr="00E22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41534" w:rsidRPr="00E22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22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5B25DA33" w14:textId="7BF1A776" w:rsidR="00FA5EF1" w:rsidRPr="00F4007D" w:rsidRDefault="00AB332D" w:rsidP="00AB5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Analiza funkcjonowania Specjalistycznej Poradni Pedagogiczno-Edukacyjnej – posiedzenie wspólne z Komisją Edukacji Publicznej.</w:t>
            </w:r>
          </w:p>
        </w:tc>
      </w:tr>
      <w:tr w:rsidR="00FA5EF1" w:rsidRPr="001449A7" w14:paraId="6737556B" w14:textId="77777777" w:rsidTr="009136D4">
        <w:trPr>
          <w:trHeight w:val="56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749E9" w14:textId="77777777" w:rsidR="00FA5EF1" w:rsidRPr="001449A7" w:rsidRDefault="00FA5EF1" w:rsidP="009F5B0D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449A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CZERWIEC </w:t>
            </w:r>
          </w:p>
        </w:tc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B43DD" w14:textId="3E910FC2" w:rsidR="00FA5EF1" w:rsidRPr="00E22E58" w:rsidRDefault="00E35458" w:rsidP="00AB5CC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3545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Sytuacja osób całkowicie zależnych w DPS-ach powiatowych i</w:t>
            </w:r>
            <w:r w:rsidR="00454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prowadzonych na </w:t>
            </w:r>
            <w:r w:rsidRPr="00E3545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zlec</w:t>
            </w:r>
            <w:r w:rsidR="00454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enie.</w:t>
            </w:r>
          </w:p>
        </w:tc>
      </w:tr>
      <w:tr w:rsidR="00FA5EF1" w:rsidRPr="001449A7" w14:paraId="5C7D1842" w14:textId="77777777" w:rsidTr="009136D4">
        <w:trPr>
          <w:trHeight w:val="4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4C56F" w14:textId="77777777" w:rsidR="00FA5EF1" w:rsidRPr="001449A7" w:rsidRDefault="00FA5EF1" w:rsidP="009F5B0D">
            <w:pPr>
              <w:ind w:right="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449A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LIPIEC </w:t>
            </w:r>
          </w:p>
        </w:tc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70BD1" w14:textId="77777777" w:rsidR="00FA5EF1" w:rsidRPr="00E22E58" w:rsidRDefault="00FA5EF1" w:rsidP="00AB5CC9">
            <w:pPr>
              <w:ind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2E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PRZERWA WAKACYJNA </w:t>
            </w:r>
          </w:p>
        </w:tc>
      </w:tr>
      <w:tr w:rsidR="00FA5EF1" w:rsidRPr="001449A7" w14:paraId="2EF2CF59" w14:textId="77777777" w:rsidTr="00B21613">
        <w:trPr>
          <w:trHeight w:val="555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872D2" w14:textId="77777777" w:rsidR="00FA5EF1" w:rsidRPr="001449A7" w:rsidRDefault="00FA5EF1" w:rsidP="009F5B0D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449A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SIERPIEŃ </w:t>
            </w:r>
          </w:p>
        </w:tc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C0694" w14:textId="77777777" w:rsidR="00AB332D" w:rsidRDefault="00C91CBC" w:rsidP="00AB5CC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2E5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Rehabilitacja społeczna i zawodowa w Powiecie Krakowskim.</w:t>
            </w:r>
          </w:p>
          <w:p w14:paraId="32F9A9C6" w14:textId="31F50A7C" w:rsidR="00FA5EF1" w:rsidRPr="00E22E58" w:rsidRDefault="00AB332D" w:rsidP="00AB5CC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400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Dostępność architektoniczna</w:t>
            </w:r>
            <w:r w:rsidR="00430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cyfrowa i </w:t>
            </w:r>
            <w:r w:rsidR="00A53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informacyjno-komunikacyjna </w:t>
            </w:r>
            <w:r w:rsidRPr="00F400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raport o</w:t>
            </w:r>
            <w:r w:rsidR="00A53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33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3A7670" w:rsidRPr="003A76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ostępnoś</w:t>
            </w:r>
            <w:r w:rsidR="00F33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</w:t>
            </w:r>
            <w:r w:rsidR="003A7670" w:rsidRPr="003A76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powiatowych urzędów i jednostek organizacyjnych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91CBC" w:rsidRPr="00E22E5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A5EF1" w:rsidRPr="001449A7" w14:paraId="0D9A0F3D" w14:textId="77777777" w:rsidTr="00B21613">
        <w:trPr>
          <w:trHeight w:val="55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94893" w14:textId="77777777" w:rsidR="00FA5EF1" w:rsidRPr="001449A7" w:rsidRDefault="00FA5EF1" w:rsidP="009F5B0D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449A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WRZESIEŃ </w:t>
            </w:r>
          </w:p>
        </w:tc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1EE91" w14:textId="61AC74B2" w:rsidR="00FA5EF1" w:rsidRPr="00E22E58" w:rsidRDefault="007A7818" w:rsidP="00AB5CC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8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Funkcjonowanie powiatowych instytucji opiekuńczych i wspierającyc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</w:t>
            </w:r>
            <w:r w:rsidR="000619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A5EF1" w:rsidRPr="001449A7" w14:paraId="1CFA4CF4" w14:textId="77777777" w:rsidTr="00B21613">
        <w:trPr>
          <w:trHeight w:val="985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7537A" w14:textId="77777777" w:rsidR="00FA5EF1" w:rsidRPr="001449A7" w:rsidRDefault="00FA5EF1" w:rsidP="009F5B0D">
            <w:pPr>
              <w:ind w:left="41"/>
              <w:rPr>
                <w:rFonts w:ascii="Calibri" w:eastAsia="Calibri" w:hAnsi="Calibri" w:cs="Calibri"/>
                <w:color w:val="000000"/>
              </w:rPr>
            </w:pPr>
            <w:r w:rsidRPr="001449A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PAŹDZIERNIK </w:t>
            </w:r>
          </w:p>
        </w:tc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A51A0" w14:textId="1B968840" w:rsidR="00FA5EF1" w:rsidRPr="00E22E58" w:rsidRDefault="009D2890" w:rsidP="00AB5CC9">
            <w:pPr>
              <w:ind w:right="6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 współpracy Powiatu Krakowskiego z organizacjami pozarządowymi i</w:t>
            </w:r>
            <w:r w:rsidR="00892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22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innymi podmiotami prowadzącymi działalność pożytku publicznego na </w:t>
            </w:r>
            <w:r w:rsidR="00E76A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rok </w:t>
            </w:r>
            <w:r w:rsidRPr="00E22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</w:t>
            </w:r>
            <w:r w:rsidR="00892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 zakresie działania komisji</w:t>
            </w:r>
            <w:r w:rsidRPr="00E22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C2248" w:rsidRPr="00E22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582CAD" w:rsidRPr="00582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Opieka zdrowotna mieszkańców powiatu, w tym opieka szpitalna – analiza i</w:t>
            </w:r>
            <w:r w:rsidR="00865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82CAD" w:rsidRPr="00582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monitorowanie realizacji dotacji celowych.</w:t>
            </w:r>
          </w:p>
        </w:tc>
      </w:tr>
      <w:tr w:rsidR="00FA5EF1" w:rsidRPr="001449A7" w14:paraId="5FAD5463" w14:textId="77777777" w:rsidTr="00AD1466">
        <w:trPr>
          <w:trHeight w:val="66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700B6" w14:textId="77777777" w:rsidR="00FA5EF1" w:rsidRPr="001449A7" w:rsidRDefault="00FA5EF1" w:rsidP="009F5B0D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449A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LISTOPAD </w:t>
            </w:r>
          </w:p>
        </w:tc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7D4B6" w14:textId="11D4E9F0" w:rsidR="00FA5EF1" w:rsidRDefault="009D2890" w:rsidP="00AB5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Plan pracy Rady Powiatu w Krakowie na </w:t>
            </w:r>
            <w:r w:rsidR="00306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rok </w:t>
            </w:r>
            <w:r w:rsidRPr="00E22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2027.</w:t>
            </w:r>
          </w:p>
          <w:p w14:paraId="191898DF" w14:textId="0F512774" w:rsidR="00513DC7" w:rsidRPr="00E22E58" w:rsidRDefault="00E273E1" w:rsidP="00AB5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Interwencja kryzysowa – monitoring </w:t>
            </w:r>
            <w:r w:rsidR="00831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trudnych sytuacji społecznych. </w:t>
            </w:r>
          </w:p>
        </w:tc>
      </w:tr>
      <w:tr w:rsidR="00FA5EF1" w:rsidRPr="001449A7" w14:paraId="68CFCE5D" w14:textId="77777777" w:rsidTr="00B21613">
        <w:trPr>
          <w:trHeight w:val="699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B4EB5" w14:textId="77777777" w:rsidR="00FA5EF1" w:rsidRPr="001449A7" w:rsidRDefault="00FA5EF1" w:rsidP="009F5B0D">
            <w:pPr>
              <w:ind w:right="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449A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GRUDZIEŃ </w:t>
            </w:r>
          </w:p>
        </w:tc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72914" w14:textId="1CD84632" w:rsidR="00FA5EF1" w:rsidRPr="00E22E58" w:rsidRDefault="00FA5EF1" w:rsidP="00AB5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Zaopiniowanie projektu uchwały w sprawie zatwierdzenia rocznego planu kontroli Komisji Rewizyjnej oraz planów pracy Komisji Rady na </w:t>
            </w:r>
            <w:r w:rsidR="00306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rok </w:t>
            </w:r>
            <w:r w:rsidRPr="00E22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5382F" w:rsidRPr="00E22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E22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</w:tbl>
    <w:p w14:paraId="39D63385" w14:textId="595514E0" w:rsidR="00484499" w:rsidRPr="00FA5EF1" w:rsidRDefault="00484499" w:rsidP="00FA5EF1"/>
    <w:sectPr w:rsidR="00484499" w:rsidRPr="00FA5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C7E3E"/>
    <w:multiLevelType w:val="hybridMultilevel"/>
    <w:tmpl w:val="C9F2F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7E4368"/>
    <w:multiLevelType w:val="hybridMultilevel"/>
    <w:tmpl w:val="723E4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35A88"/>
    <w:multiLevelType w:val="hybridMultilevel"/>
    <w:tmpl w:val="FE0A4F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6208FE"/>
    <w:multiLevelType w:val="hybridMultilevel"/>
    <w:tmpl w:val="467EDC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915C05"/>
    <w:multiLevelType w:val="hybridMultilevel"/>
    <w:tmpl w:val="1F0EC0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0F18F3"/>
    <w:multiLevelType w:val="hybridMultilevel"/>
    <w:tmpl w:val="ADA088D8"/>
    <w:lvl w:ilvl="0" w:tplc="3414516A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D201F6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342B50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B61326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B4F88A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E488DC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5AD73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B6153C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10D65C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B837228"/>
    <w:multiLevelType w:val="hybridMultilevel"/>
    <w:tmpl w:val="68224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26EDD"/>
    <w:multiLevelType w:val="hybridMultilevel"/>
    <w:tmpl w:val="3940AE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1946108">
    <w:abstractNumId w:val="5"/>
  </w:num>
  <w:num w:numId="2" w16cid:durableId="164637196">
    <w:abstractNumId w:val="6"/>
  </w:num>
  <w:num w:numId="3" w16cid:durableId="39087204">
    <w:abstractNumId w:val="2"/>
  </w:num>
  <w:num w:numId="4" w16cid:durableId="1607036630">
    <w:abstractNumId w:val="7"/>
  </w:num>
  <w:num w:numId="5" w16cid:durableId="1329091273">
    <w:abstractNumId w:val="1"/>
  </w:num>
  <w:num w:numId="6" w16cid:durableId="794177068">
    <w:abstractNumId w:val="4"/>
  </w:num>
  <w:num w:numId="7" w16cid:durableId="610432401">
    <w:abstractNumId w:val="0"/>
  </w:num>
  <w:num w:numId="8" w16cid:durableId="812335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EF1"/>
    <w:rsid w:val="00003400"/>
    <w:rsid w:val="00011A3C"/>
    <w:rsid w:val="00026C6A"/>
    <w:rsid w:val="00031C23"/>
    <w:rsid w:val="00046458"/>
    <w:rsid w:val="000619BB"/>
    <w:rsid w:val="000636E5"/>
    <w:rsid w:val="00080CD4"/>
    <w:rsid w:val="0009171F"/>
    <w:rsid w:val="00094783"/>
    <w:rsid w:val="000D254C"/>
    <w:rsid w:val="000D2F75"/>
    <w:rsid w:val="000D6D83"/>
    <w:rsid w:val="000D73D8"/>
    <w:rsid w:val="000F188A"/>
    <w:rsid w:val="000F6306"/>
    <w:rsid w:val="00142B17"/>
    <w:rsid w:val="001665A7"/>
    <w:rsid w:val="00194B6A"/>
    <w:rsid w:val="001A2DCE"/>
    <w:rsid w:val="001A75A6"/>
    <w:rsid w:val="001C5E3E"/>
    <w:rsid w:val="001E7D36"/>
    <w:rsid w:val="002074F5"/>
    <w:rsid w:val="00207B53"/>
    <w:rsid w:val="002462A0"/>
    <w:rsid w:val="002A4EA8"/>
    <w:rsid w:val="002B5B64"/>
    <w:rsid w:val="00306694"/>
    <w:rsid w:val="00315A5B"/>
    <w:rsid w:val="00333489"/>
    <w:rsid w:val="0038679F"/>
    <w:rsid w:val="003A7670"/>
    <w:rsid w:val="003C748A"/>
    <w:rsid w:val="0040516A"/>
    <w:rsid w:val="004308B9"/>
    <w:rsid w:val="0045382F"/>
    <w:rsid w:val="0045445F"/>
    <w:rsid w:val="00471971"/>
    <w:rsid w:val="00484499"/>
    <w:rsid w:val="00492BAC"/>
    <w:rsid w:val="004C31D3"/>
    <w:rsid w:val="004C71DF"/>
    <w:rsid w:val="004E4BB4"/>
    <w:rsid w:val="004E7D54"/>
    <w:rsid w:val="004F5FD4"/>
    <w:rsid w:val="004F7FD0"/>
    <w:rsid w:val="00513DC7"/>
    <w:rsid w:val="005203C3"/>
    <w:rsid w:val="005315F9"/>
    <w:rsid w:val="00552F34"/>
    <w:rsid w:val="00567CFC"/>
    <w:rsid w:val="00582CAD"/>
    <w:rsid w:val="005B6E5E"/>
    <w:rsid w:val="005D198A"/>
    <w:rsid w:val="006453F1"/>
    <w:rsid w:val="006C2248"/>
    <w:rsid w:val="006D5A29"/>
    <w:rsid w:val="006F2E13"/>
    <w:rsid w:val="00722A3E"/>
    <w:rsid w:val="00731DD5"/>
    <w:rsid w:val="00740AEC"/>
    <w:rsid w:val="0076684A"/>
    <w:rsid w:val="007A7818"/>
    <w:rsid w:val="007D16D7"/>
    <w:rsid w:val="00805E90"/>
    <w:rsid w:val="00825125"/>
    <w:rsid w:val="00827BED"/>
    <w:rsid w:val="008313C0"/>
    <w:rsid w:val="00832864"/>
    <w:rsid w:val="0085189B"/>
    <w:rsid w:val="00854773"/>
    <w:rsid w:val="00865134"/>
    <w:rsid w:val="00876388"/>
    <w:rsid w:val="00892B64"/>
    <w:rsid w:val="008B703D"/>
    <w:rsid w:val="009136D4"/>
    <w:rsid w:val="00915C75"/>
    <w:rsid w:val="00932A4C"/>
    <w:rsid w:val="00936AE4"/>
    <w:rsid w:val="00963BE0"/>
    <w:rsid w:val="00996631"/>
    <w:rsid w:val="009B3C64"/>
    <w:rsid w:val="009C400A"/>
    <w:rsid w:val="009D2890"/>
    <w:rsid w:val="009E68A9"/>
    <w:rsid w:val="009F11AA"/>
    <w:rsid w:val="00A11C6A"/>
    <w:rsid w:val="00A53613"/>
    <w:rsid w:val="00A70902"/>
    <w:rsid w:val="00AB332D"/>
    <w:rsid w:val="00AB5CC9"/>
    <w:rsid w:val="00AD1466"/>
    <w:rsid w:val="00B21613"/>
    <w:rsid w:val="00B35E0A"/>
    <w:rsid w:val="00BA022C"/>
    <w:rsid w:val="00BE78F7"/>
    <w:rsid w:val="00BE7F94"/>
    <w:rsid w:val="00C20DB4"/>
    <w:rsid w:val="00C54284"/>
    <w:rsid w:val="00C91CBC"/>
    <w:rsid w:val="00C92961"/>
    <w:rsid w:val="00D34C89"/>
    <w:rsid w:val="00D41534"/>
    <w:rsid w:val="00D509C2"/>
    <w:rsid w:val="00D7502B"/>
    <w:rsid w:val="00D85356"/>
    <w:rsid w:val="00DC154A"/>
    <w:rsid w:val="00DE4A26"/>
    <w:rsid w:val="00DE53C0"/>
    <w:rsid w:val="00E22E58"/>
    <w:rsid w:val="00E273E1"/>
    <w:rsid w:val="00E35458"/>
    <w:rsid w:val="00E439FA"/>
    <w:rsid w:val="00E534D1"/>
    <w:rsid w:val="00E616AE"/>
    <w:rsid w:val="00E71B19"/>
    <w:rsid w:val="00E76A2B"/>
    <w:rsid w:val="00F27ABB"/>
    <w:rsid w:val="00F33F0A"/>
    <w:rsid w:val="00F4007D"/>
    <w:rsid w:val="00F93622"/>
    <w:rsid w:val="00FA5EF1"/>
    <w:rsid w:val="00FB1C83"/>
    <w:rsid w:val="00FB1E46"/>
    <w:rsid w:val="00FC7DC8"/>
    <w:rsid w:val="00FF3AE3"/>
    <w:rsid w:val="00FF3BAD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C3EBF"/>
  <w15:chartTrackingRefBased/>
  <w15:docId w15:val="{01A21652-64AB-4420-8716-4D948EE69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5E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2">
    <w:name w:val="TableGrid2"/>
    <w:rsid w:val="00FA5EF1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9C4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2069</TotalTime>
  <Pages>1</Pages>
  <Words>329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Grzybek</dc:creator>
  <cp:keywords/>
  <dc:description/>
  <cp:lastModifiedBy>Grzegorz Nędza</cp:lastModifiedBy>
  <cp:revision>122</cp:revision>
  <dcterms:created xsi:type="dcterms:W3CDTF">2023-11-03T08:51:00Z</dcterms:created>
  <dcterms:modified xsi:type="dcterms:W3CDTF">2025-11-17T23:24:00Z</dcterms:modified>
</cp:coreProperties>
</file>